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64"/>
        <w:gridCol w:w="860"/>
        <w:gridCol w:w="855"/>
        <w:gridCol w:w="855"/>
        <w:gridCol w:w="854"/>
        <w:gridCol w:w="1012"/>
        <w:gridCol w:w="854"/>
        <w:gridCol w:w="854"/>
        <w:gridCol w:w="854"/>
        <w:gridCol w:w="855"/>
        <w:gridCol w:w="854"/>
      </w:tblGrid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E2DF4" w:rsidRDefault="00FF07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CE2DF4" w:rsidRDefault="00CE2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1724" w:type="dxa"/>
            <w:gridSpan w:val="2"/>
            <w:shd w:val="clear" w:color="auto" w:fill="auto"/>
          </w:tcPr>
          <w:p w:rsidR="00CE2DF4" w:rsidRDefault="00F1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13.09.2022</w:t>
            </w: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CE2DF4" w:rsidRDefault="00CE2D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CE2DF4" w:rsidRDefault="00FF07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F10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256-ОД</w:t>
            </w: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CE2DF4" w:rsidRDefault="00FF07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CE2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  проведении районного  конкурса творческих работ</w:t>
            </w:r>
          </w:p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«Осень моими глазами»</w:t>
            </w:r>
          </w:p>
          <w:p w:rsidR="00CE2DF4" w:rsidRDefault="00CE2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2DF4" w:rsidRDefault="00FF0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развития у детей художественного, эстетического вкуса, творческой активности и культуры 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районный конкурс творческих работ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«Осень моими глазами»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районном конкурсе творческих работ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«Осень моими глазами»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1).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жюри (Приложение 3)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CE2DF4" w:rsidRDefault="00FF07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CE2DF4" w:rsidRDefault="00FF07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CE2DF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Приказу</w:t>
      </w: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100A6">
        <w:rPr>
          <w:rFonts w:ascii="Times New Roman" w:hAnsi="Times New Roman"/>
          <w:sz w:val="28"/>
          <w:szCs w:val="28"/>
        </w:rPr>
        <w:t>13.09.2022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100A6">
        <w:rPr>
          <w:rFonts w:ascii="Times New Roman" w:hAnsi="Times New Roman"/>
          <w:sz w:val="28"/>
          <w:szCs w:val="28"/>
        </w:rPr>
        <w:t>256-ОД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E2DF4" w:rsidRDefault="00CE2DF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CE2DF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районном конкурсе творческих работ</w:t>
      </w: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«Осень моими глазами» </w:t>
      </w:r>
    </w:p>
    <w:p w:rsidR="00CE2DF4" w:rsidRDefault="00CE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ind w:left="376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CE2DF4" w:rsidRDefault="00FF07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районном конкурсе творческих работ «Осень моими глазами»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CE2DF4" w:rsidRDefault="00FF0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 у детей художественного, эстетического вкуса, творческой активности и культуры. </w:t>
      </w:r>
    </w:p>
    <w:p w:rsidR="00CE2DF4" w:rsidRDefault="00FF07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1.3. Задачи конкурса:</w:t>
      </w:r>
    </w:p>
    <w:p w:rsidR="00CE2DF4" w:rsidRDefault="00FF07C5">
      <w:pPr>
        <w:widowControl w:val="0"/>
        <w:spacing w:after="0" w:line="240" w:lineRule="auto"/>
        <w:ind w:left="102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стимулировать интерес детей к различным видам творчества;</w:t>
      </w:r>
    </w:p>
    <w:p w:rsidR="00CE2DF4" w:rsidRDefault="00FF07C5">
      <w:pPr>
        <w:widowControl w:val="0"/>
        <w:spacing w:after="0" w:line="240" w:lineRule="auto"/>
        <w:ind w:left="102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создавать условия для самореализации детей;</w:t>
      </w:r>
    </w:p>
    <w:p w:rsidR="00CE2DF4" w:rsidRDefault="00FF07C5">
      <w:pPr>
        <w:widowControl w:val="0"/>
        <w:spacing w:after="0" w:line="240" w:lineRule="auto"/>
        <w:ind w:left="102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развивать художественно-изобразительные способности.</w:t>
      </w:r>
    </w:p>
    <w:p w:rsidR="00CE2DF4" w:rsidRDefault="00CE2DF4">
      <w:pPr>
        <w:widowControl w:val="0"/>
        <w:spacing w:after="0" w:line="240" w:lineRule="auto"/>
        <w:ind w:left="102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CE2DF4" w:rsidRDefault="00FF07C5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CE2DF4" w:rsidRDefault="00FF07C5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CE2DF4" w:rsidRDefault="00FF07C5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CE2DF4" w:rsidRDefault="00CE2DF4">
      <w:pPr>
        <w:spacing w:after="0" w:line="240" w:lineRule="auto"/>
        <w:ind w:left="450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CE2DF4" w:rsidRDefault="00FF0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ascii="Times New Roman" w:hAnsi="Times New Roman"/>
          <w:sz w:val="28"/>
          <w:szCs w:val="28"/>
        </w:rPr>
        <w:t>В конкурсе принимают участие: обучающиеся общеобразовательных организаций, обучающиеся организаций дополнительного образования, воспитанники дошкольных образовательных организаций.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Возрастные категории: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5-7 лет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7-10 лет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11-15 лет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16-18 лет</w:t>
      </w:r>
    </w:p>
    <w:p w:rsidR="00CE2DF4" w:rsidRDefault="00FF07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                                                   4.Сроки и порядок проведения Конкурса</w:t>
      </w:r>
    </w:p>
    <w:p w:rsidR="00CE2DF4" w:rsidRDefault="00FF0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Конкурс проводится с 15 сентября по 30 сентября 2022 г.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в бумажном виде по адресу: 162390, г. Великий Устюг, Советский проспект, д. 78 или в электронном виде по адресу электронной почты </w:t>
      </w:r>
      <w:hyperlink r:id="rId8" w:tooltip="mailto:cdovu.konkurs@mail.ru" w:history="1">
        <w:r>
          <w:rPr>
            <w:rStyle w:val="af8"/>
            <w:rFonts w:ascii="Times New Roman" w:eastAsia="Times New Roman" w:hAnsi="Times New Roman"/>
            <w:sz w:val="28"/>
            <w:szCs w:val="28"/>
            <w:lang w:eastAsia="ru-RU"/>
          </w:rPr>
          <w:t>cdovu.konkurs@</w:t>
        </w:r>
        <w:r>
          <w:rPr>
            <w:rStyle w:val="af8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f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f8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15 сентября по 23 сентября 2022 года.</w:t>
      </w:r>
    </w:p>
    <w:p w:rsidR="00CE2DF4" w:rsidRDefault="00FF07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Прием конкурсных работ осуществляется с 20 сентября по 26 сентября 2022 года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бумажном виде по адресу: 162390, г. Великий Устюг, Советский проспект, д. 78 или в электронном виде по адресу электронной почты </w:t>
      </w:r>
      <w:hyperlink r:id="rId9" w:tooltip="mailto:cdovu.konkurs@mail.ru" w:history="1">
        <w:r>
          <w:rPr>
            <w:rStyle w:val="af8"/>
            <w:rFonts w:ascii="Times New Roman" w:eastAsia="Times New Roman" w:hAnsi="Times New Roman"/>
            <w:sz w:val="28"/>
            <w:szCs w:val="28"/>
            <w:lang w:eastAsia="ru-RU"/>
          </w:rPr>
          <w:t>cdovu.konkurs@</w:t>
        </w:r>
        <w:r>
          <w:rPr>
            <w:rStyle w:val="af8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f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f8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</w:p>
    <w:p w:rsidR="00CE2DF4" w:rsidRDefault="00FF0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CE2DF4" w:rsidRDefault="00FF0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районном конкурсе «Осень моими глазами»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1 к настоящему Положению;</w:t>
      </w:r>
    </w:p>
    <w:p w:rsidR="00CE2DF4" w:rsidRDefault="00FF0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критериям (по номинациям), указанным в разделе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CE2DF4" w:rsidRDefault="00FF07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4.3. Работа жюри - с 27 сентября по 29 сентября 2022 года.</w:t>
      </w:r>
    </w:p>
    <w:p w:rsidR="00CE2DF4" w:rsidRDefault="00FF07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4.4. Подведение итогов конкурса и публикация результатов и работ победителей в официальной группе ВК «Центр дополнительного образования» 30 сентября 2022 года. </w:t>
      </w:r>
    </w:p>
    <w:p w:rsidR="00CE2DF4" w:rsidRDefault="00CE2D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Номинации конкурса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 Номинация «Цветочный алфавит» (в номинации принимаются фотоработы, отражающие великолепие осеннего цветочного мира)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5.1.1. Требования: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Формат работы А4</w:t>
      </w:r>
    </w:p>
    <w:p w:rsidR="00CE2DF4" w:rsidRDefault="00FF07C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Фотоработы могут быть выполнены в свободной форме по заданной тематике, либо с использованием компьютерных программ.</w:t>
      </w:r>
    </w:p>
    <w:p w:rsidR="00CE2DF4" w:rsidRDefault="00FF07C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Каждый участник может представить на Конкурс в данной номинации не более 2-х работ.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правом нижнем углу располагается этикетка (Приложение 2).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Конкурсу не допускаются работы, несоответствующие требованиям Конкурса.</w:t>
      </w: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Номинация «Я говорю с тобою, Осень!» (в номинации принимаются видеозарисовки с декламацией авторских стихов, песен, либо стихов, песен русских поэтов).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5.2.1. Требования: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выбирают любое стихотворение/песню русского поэта на осеннюю тематику, либо, используя авторское стихотворение/песню, записывают видео.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фона декламации отрывка произведения можно использовать атрибуты, соответствующие теме стихотворения (элементы сценического костюма, дополнительного реквизита и т.п.), музыкальное сопровождение, звуковые эффекты и иные средства выразительности.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Разрешается использование при монтаже и съёмке видеоролика специальных программ и инструментов – на усмотрение участника.</w:t>
      </w:r>
    </w:p>
    <w:p w:rsidR="00CE2DF4" w:rsidRDefault="00FF07C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Каждый участник может представить на Конкурс в данной номинации не более 2-х работ.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Конкурсу не допускаются работы, несоответствующие требованиям Конкурса.</w:t>
      </w:r>
    </w:p>
    <w:p w:rsidR="00CE2DF4" w:rsidRDefault="00CE2DF4">
      <w:pPr>
        <w:spacing w:after="0"/>
        <w:jc w:val="both"/>
        <w:rPr>
          <w:rFonts w:ascii="Times New Roman" w:hAnsi="Times New Roman"/>
          <w:sz w:val="28"/>
        </w:rPr>
      </w:pP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Номинация «Грибная охота» (в номинации принимаются презентации по заданной теме, могут быть отражены не только грибы, но и все лесные дары).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5.3.1. Требования: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Презентация отправляется в формате </w:t>
      </w:r>
      <w:r>
        <w:rPr>
          <w:rFonts w:ascii="Times New Roman" w:hAnsi="Times New Roman"/>
          <w:sz w:val="28"/>
          <w:lang w:val="en-GB"/>
        </w:rPr>
        <w:t>pptx</w:t>
      </w:r>
      <w:r>
        <w:rPr>
          <w:rFonts w:ascii="Times New Roman" w:hAnsi="Times New Roman"/>
          <w:sz w:val="28"/>
        </w:rPr>
        <w:t xml:space="preserve"> (ppt), название файла изменено на ФИО участника.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создаётся объёмом не менее 10 слайдов.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должна содержать слайд с указанием автора работы, руководителя, образовательной организации, номинации и возрастной категории.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может содержать различные эффекты, переходы, видеоролики, аудиозаписи и т.д.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Слайды должны соответствовать тематике Конкурса.</w:t>
      </w:r>
    </w:p>
    <w:p w:rsidR="00CE2DF4" w:rsidRDefault="00FF07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Конкурсу не допускаются работы, несоответствующие требованиям Конкурса.</w:t>
      </w:r>
    </w:p>
    <w:p w:rsidR="00CE2DF4" w:rsidRDefault="00FF07C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Каждый участник может представить на Конкурс в данной номинации не более 2-х работ.</w:t>
      </w:r>
    </w:p>
    <w:p w:rsidR="00CE2DF4" w:rsidRDefault="00CE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ind w:left="255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 конкурсных работ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6.1 Выразительное композиционное решение работы.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6.2.Полнота освещения темы Конкурса «Осень моими глазами».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6.3.Эстетичность и качество оформления работы.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6.4. Оригинальность исполнения работы.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6.5. Степень самостоятельности исполнения работы. 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</w:t>
      </w:r>
    </w:p>
    <w:p w:rsidR="00CE2DF4" w:rsidRDefault="00CE2D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7. Подведение итогов и награждение Конкурса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7.1. По итогам Конкурса определяются победители и призеры, которые будут награждены дипломами за I, II, III место в каждой возрастной категории. </w:t>
      </w:r>
    </w:p>
    <w:p w:rsidR="00CE2DF4" w:rsidRDefault="00FF07C5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CE2DF4" w:rsidRDefault="00FF07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7.3. Сертификаты направляются участникам в электронном виде.</w:t>
      </w:r>
    </w:p>
    <w:p w:rsidR="00CE2DF4" w:rsidRDefault="00CE2D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CE2DF4" w:rsidRDefault="00FF07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8.Контактная информация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Шильниковская Екатерина Алексеевна, педагог – организатор.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Положению</w:t>
      </w: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районном конкурсе творческих работ</w:t>
      </w: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«Осень моими глазами»</w:t>
      </w: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образовательной организации ________________________</w:t>
      </w:r>
    </w:p>
    <w:p w:rsidR="00CE2DF4" w:rsidRDefault="00FF07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 участника (полностью)____________________________________</w:t>
      </w:r>
    </w:p>
    <w:p w:rsidR="00CE2DF4" w:rsidRDefault="00FF07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 участника ___________________________________________</w:t>
      </w:r>
    </w:p>
    <w:p w:rsidR="00CE2DF4" w:rsidRDefault="00FF07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 ________________________________________________</w:t>
      </w:r>
    </w:p>
    <w:p w:rsidR="00CE2DF4" w:rsidRDefault="00FF07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руководителя (полностью), телефон ______________________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Данной заявкой я подтверждаю свое участие в Конкурсе и даю МБОУ ДО» ЦДО» согласие на обработку персональных данных и безвозмездное использование представленных мной конкурсных материалов.</w:t>
      </w:r>
    </w:p>
    <w:p w:rsidR="00CE2DF4" w:rsidRDefault="00CE2DF4">
      <w:pPr>
        <w:rPr>
          <w:rFonts w:ascii="Times New Roman" w:hAnsi="Times New Roman"/>
          <w:sz w:val="28"/>
          <w:szCs w:val="28"/>
        </w:rPr>
      </w:pPr>
    </w:p>
    <w:p w:rsidR="00CE2DF4" w:rsidRDefault="00FF07C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 к Положению</w:t>
      </w: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Этикетка</w:t>
      </w:r>
    </w:p>
    <w:p w:rsidR="00CE2DF4" w:rsidRDefault="00FF07C5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образовательной организации.</w:t>
      </w:r>
    </w:p>
    <w:p w:rsidR="00CE2DF4" w:rsidRDefault="00FF07C5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 участника</w:t>
      </w:r>
    </w:p>
    <w:p w:rsidR="00CE2DF4" w:rsidRDefault="00FF07C5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Возраст.</w:t>
      </w:r>
    </w:p>
    <w:p w:rsidR="00CE2DF4" w:rsidRDefault="00FF07C5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Номинация</w:t>
      </w:r>
    </w:p>
    <w:p w:rsidR="00CE2DF4" w:rsidRDefault="00FF07C5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Тема, название работы.</w:t>
      </w:r>
    </w:p>
    <w:p w:rsidR="00CE2DF4" w:rsidRDefault="00FF07C5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имя, отчество руководителя, должность (полностью)</w:t>
      </w:r>
    </w:p>
    <w:p w:rsidR="00CE2DF4" w:rsidRDefault="00CE2DF4"/>
    <w:p w:rsidR="00CE2DF4" w:rsidRDefault="00CE2DF4">
      <w:pPr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CE2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 к Приказу</w:t>
      </w:r>
    </w:p>
    <w:p w:rsidR="00CE2DF4" w:rsidRDefault="00FF07C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CE2DF4" w:rsidRDefault="00F100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</w:t>
      </w:r>
      <w:r w:rsidR="00FF07C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13.</w:t>
      </w:r>
      <w:r w:rsidR="00A757DB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9.2022</w:t>
      </w:r>
      <w:r w:rsidR="00FF07C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256-ОД</w:t>
      </w:r>
    </w:p>
    <w:p w:rsidR="00CE2DF4" w:rsidRDefault="00FF0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CE2DF4" w:rsidRDefault="00FF0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районного конкурса  творческих работ «Осень моими глазами»</w:t>
      </w:r>
    </w:p>
    <w:p w:rsidR="00CE2DF4" w:rsidRDefault="00FF07C5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Юрий Александрович Седелков – корреспондент газеты «Устюжаночка».</w:t>
      </w:r>
    </w:p>
    <w:p w:rsidR="00CE2DF4" w:rsidRDefault="00FF07C5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Алексеевна Удачина – фотограф Великого Устюга.</w:t>
      </w:r>
    </w:p>
    <w:p w:rsidR="00CE2DF4" w:rsidRDefault="00FF07C5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 Владимирович Говоров - преподаватель специальных дисциплин по направлению сетевое и системное администрирование БПОУ ВО «Великоустюгский многопрофильный колледж».</w:t>
      </w:r>
    </w:p>
    <w:sectPr w:rsidR="00CE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2D" w:rsidRDefault="005C3A2D">
      <w:pPr>
        <w:spacing w:after="0" w:line="240" w:lineRule="auto"/>
      </w:pPr>
      <w:r>
        <w:separator/>
      </w:r>
    </w:p>
  </w:endnote>
  <w:endnote w:type="continuationSeparator" w:id="0">
    <w:p w:rsidR="005C3A2D" w:rsidRDefault="005C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2D" w:rsidRDefault="005C3A2D">
      <w:pPr>
        <w:spacing w:after="0" w:line="240" w:lineRule="auto"/>
      </w:pPr>
      <w:r>
        <w:separator/>
      </w:r>
    </w:p>
  </w:footnote>
  <w:footnote w:type="continuationSeparator" w:id="0">
    <w:p w:rsidR="005C3A2D" w:rsidRDefault="005C3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B05"/>
    <w:multiLevelType w:val="hybridMultilevel"/>
    <w:tmpl w:val="20D284EE"/>
    <w:lvl w:ilvl="0" w:tplc="33B2C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08A14">
      <w:start w:val="1"/>
      <w:numFmt w:val="lowerLetter"/>
      <w:lvlText w:val="%2."/>
      <w:lvlJc w:val="left"/>
      <w:pPr>
        <w:ind w:left="1440" w:hanging="360"/>
      </w:pPr>
    </w:lvl>
    <w:lvl w:ilvl="2" w:tplc="8D50BFD0">
      <w:start w:val="1"/>
      <w:numFmt w:val="lowerRoman"/>
      <w:lvlText w:val="%3."/>
      <w:lvlJc w:val="right"/>
      <w:pPr>
        <w:ind w:left="2160" w:hanging="180"/>
      </w:pPr>
    </w:lvl>
    <w:lvl w:ilvl="3" w:tplc="234A20EE">
      <w:start w:val="1"/>
      <w:numFmt w:val="decimal"/>
      <w:lvlText w:val="%4."/>
      <w:lvlJc w:val="left"/>
      <w:pPr>
        <w:ind w:left="2880" w:hanging="360"/>
      </w:pPr>
    </w:lvl>
    <w:lvl w:ilvl="4" w:tplc="C9EE342C">
      <w:start w:val="1"/>
      <w:numFmt w:val="lowerLetter"/>
      <w:lvlText w:val="%5."/>
      <w:lvlJc w:val="left"/>
      <w:pPr>
        <w:ind w:left="3600" w:hanging="360"/>
      </w:pPr>
    </w:lvl>
    <w:lvl w:ilvl="5" w:tplc="008671CA">
      <w:start w:val="1"/>
      <w:numFmt w:val="lowerRoman"/>
      <w:lvlText w:val="%6."/>
      <w:lvlJc w:val="right"/>
      <w:pPr>
        <w:ind w:left="4320" w:hanging="180"/>
      </w:pPr>
    </w:lvl>
    <w:lvl w:ilvl="6" w:tplc="AE4062C2">
      <w:start w:val="1"/>
      <w:numFmt w:val="decimal"/>
      <w:lvlText w:val="%7."/>
      <w:lvlJc w:val="left"/>
      <w:pPr>
        <w:ind w:left="5040" w:hanging="360"/>
      </w:pPr>
    </w:lvl>
    <w:lvl w:ilvl="7" w:tplc="0DA61588">
      <w:start w:val="1"/>
      <w:numFmt w:val="lowerLetter"/>
      <w:lvlText w:val="%8."/>
      <w:lvlJc w:val="left"/>
      <w:pPr>
        <w:ind w:left="5760" w:hanging="360"/>
      </w:pPr>
    </w:lvl>
    <w:lvl w:ilvl="8" w:tplc="7B7CE9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43174"/>
    <w:multiLevelType w:val="multilevel"/>
    <w:tmpl w:val="CF7E9EDE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F9572A7"/>
    <w:multiLevelType w:val="hybridMultilevel"/>
    <w:tmpl w:val="8B886738"/>
    <w:lvl w:ilvl="0" w:tplc="6F72E8FA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5574B1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EEEA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44EA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08D3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76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4457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4404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F011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B24259"/>
    <w:multiLevelType w:val="hybridMultilevel"/>
    <w:tmpl w:val="3CBC78A2"/>
    <w:lvl w:ilvl="0" w:tplc="583C4DCA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BDA613BC">
      <w:start w:val="1"/>
      <w:numFmt w:val="lowerLetter"/>
      <w:lvlText w:val="%2."/>
      <w:lvlJc w:val="left"/>
      <w:pPr>
        <w:ind w:left="4483" w:hanging="360"/>
      </w:pPr>
    </w:lvl>
    <w:lvl w:ilvl="2" w:tplc="8E084600">
      <w:start w:val="1"/>
      <w:numFmt w:val="lowerRoman"/>
      <w:lvlText w:val="%3."/>
      <w:lvlJc w:val="right"/>
      <w:pPr>
        <w:ind w:left="5203" w:hanging="180"/>
      </w:pPr>
    </w:lvl>
    <w:lvl w:ilvl="3" w:tplc="F27E8696">
      <w:start w:val="1"/>
      <w:numFmt w:val="decimal"/>
      <w:lvlText w:val="%4."/>
      <w:lvlJc w:val="left"/>
      <w:pPr>
        <w:ind w:left="5923" w:hanging="360"/>
      </w:pPr>
    </w:lvl>
    <w:lvl w:ilvl="4" w:tplc="8DCE8CBC">
      <w:start w:val="1"/>
      <w:numFmt w:val="lowerLetter"/>
      <w:lvlText w:val="%5."/>
      <w:lvlJc w:val="left"/>
      <w:pPr>
        <w:ind w:left="6643" w:hanging="360"/>
      </w:pPr>
    </w:lvl>
    <w:lvl w:ilvl="5" w:tplc="9F18CC4A">
      <w:start w:val="1"/>
      <w:numFmt w:val="lowerRoman"/>
      <w:lvlText w:val="%6."/>
      <w:lvlJc w:val="right"/>
      <w:pPr>
        <w:ind w:left="7363" w:hanging="180"/>
      </w:pPr>
    </w:lvl>
    <w:lvl w:ilvl="6" w:tplc="E7D4358E">
      <w:start w:val="1"/>
      <w:numFmt w:val="decimal"/>
      <w:lvlText w:val="%7."/>
      <w:lvlJc w:val="left"/>
      <w:pPr>
        <w:ind w:left="8083" w:hanging="360"/>
      </w:pPr>
    </w:lvl>
    <w:lvl w:ilvl="7" w:tplc="D6EA79E6">
      <w:start w:val="1"/>
      <w:numFmt w:val="lowerLetter"/>
      <w:lvlText w:val="%8."/>
      <w:lvlJc w:val="left"/>
      <w:pPr>
        <w:ind w:left="8803" w:hanging="360"/>
      </w:pPr>
    </w:lvl>
    <w:lvl w:ilvl="8" w:tplc="FCB8DFAC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7E1E08B0"/>
    <w:multiLevelType w:val="hybridMultilevel"/>
    <w:tmpl w:val="FBD4B9AA"/>
    <w:lvl w:ilvl="0" w:tplc="3916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4D7B4">
      <w:start w:val="1"/>
      <w:numFmt w:val="lowerLetter"/>
      <w:lvlText w:val="%2."/>
      <w:lvlJc w:val="left"/>
      <w:pPr>
        <w:ind w:left="1440" w:hanging="360"/>
      </w:pPr>
    </w:lvl>
    <w:lvl w:ilvl="2" w:tplc="BA1C4BDE">
      <w:start w:val="1"/>
      <w:numFmt w:val="lowerRoman"/>
      <w:lvlText w:val="%3."/>
      <w:lvlJc w:val="right"/>
      <w:pPr>
        <w:ind w:left="2160" w:hanging="180"/>
      </w:pPr>
    </w:lvl>
    <w:lvl w:ilvl="3" w:tplc="DEC486DE">
      <w:start w:val="1"/>
      <w:numFmt w:val="decimal"/>
      <w:lvlText w:val="%4."/>
      <w:lvlJc w:val="left"/>
      <w:pPr>
        <w:ind w:left="2880" w:hanging="360"/>
      </w:pPr>
    </w:lvl>
    <w:lvl w:ilvl="4" w:tplc="8A58C894">
      <w:start w:val="1"/>
      <w:numFmt w:val="lowerLetter"/>
      <w:lvlText w:val="%5."/>
      <w:lvlJc w:val="left"/>
      <w:pPr>
        <w:ind w:left="3600" w:hanging="360"/>
      </w:pPr>
    </w:lvl>
    <w:lvl w:ilvl="5" w:tplc="9446E114">
      <w:start w:val="1"/>
      <w:numFmt w:val="lowerRoman"/>
      <w:lvlText w:val="%6."/>
      <w:lvlJc w:val="right"/>
      <w:pPr>
        <w:ind w:left="4320" w:hanging="180"/>
      </w:pPr>
    </w:lvl>
    <w:lvl w:ilvl="6" w:tplc="81122BBE">
      <w:start w:val="1"/>
      <w:numFmt w:val="decimal"/>
      <w:lvlText w:val="%7."/>
      <w:lvlJc w:val="left"/>
      <w:pPr>
        <w:ind w:left="5040" w:hanging="360"/>
      </w:pPr>
    </w:lvl>
    <w:lvl w:ilvl="7" w:tplc="773A8DFC">
      <w:start w:val="1"/>
      <w:numFmt w:val="lowerLetter"/>
      <w:lvlText w:val="%8."/>
      <w:lvlJc w:val="left"/>
      <w:pPr>
        <w:ind w:left="5760" w:hanging="360"/>
      </w:pPr>
    </w:lvl>
    <w:lvl w:ilvl="8" w:tplc="871E31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F4"/>
    <w:rsid w:val="00012157"/>
    <w:rsid w:val="005C3A2D"/>
    <w:rsid w:val="00A757DB"/>
    <w:rsid w:val="00CE2DF4"/>
    <w:rsid w:val="00F100A6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CDBA8-F032-4007-8CC1-82B76A40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uiPriority w:val="99"/>
    <w:unhideWhenUsed/>
    <w:rPr>
      <w:color w:val="0563C1"/>
      <w:u w:val="single"/>
    </w:rPr>
  </w:style>
  <w:style w:type="character" w:customStyle="1" w:styleId="c18">
    <w:name w:val="c18"/>
    <w:basedOn w:val="a0"/>
  </w:style>
  <w:style w:type="character" w:customStyle="1" w:styleId="c1">
    <w:name w:val="c1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6</cp:revision>
  <cp:lastPrinted>2022-09-14T05:42:00Z</cp:lastPrinted>
  <dcterms:created xsi:type="dcterms:W3CDTF">2022-09-12T08:33:00Z</dcterms:created>
  <dcterms:modified xsi:type="dcterms:W3CDTF">2022-09-17T04:58:00Z</dcterms:modified>
</cp:coreProperties>
</file>